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54F89C"/>
    <w:multiLevelType w:val="singleLevel"/>
    <w:tmpl w:val="B054F89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